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8513">
      <w:pPr>
        <w:spacing w:line="460" w:lineRule="exact"/>
        <w:jc w:val="center"/>
        <w:rPr>
          <w:rFonts w:hint="eastAsia" w:ascii="仿宋" w:hAnsi="仿宋" w:eastAsia="仿宋"/>
          <w:b/>
          <w:sz w:val="22"/>
          <w:szCs w:val="22"/>
        </w:rPr>
      </w:pPr>
      <w:bookmarkStart w:id="0" w:name="_GoBack"/>
      <w:r>
        <w:rPr>
          <w:rFonts w:hint="eastAsia" w:ascii="黑体" w:eastAsia="黑体"/>
          <w:b/>
          <w:bCs/>
          <w:sz w:val="32"/>
          <w:szCs w:val="32"/>
        </w:rPr>
        <w:t>202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bCs/>
          <w:sz w:val="32"/>
          <w:szCs w:val="32"/>
        </w:rPr>
        <w:t>四川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重点食品</w:t>
      </w:r>
      <w:r>
        <w:rPr>
          <w:rFonts w:hint="eastAsia" w:ascii="黑体" w:eastAsia="黑体"/>
          <w:b/>
          <w:bCs/>
          <w:sz w:val="32"/>
          <w:szCs w:val="32"/>
        </w:rPr>
        <w:t>企业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50家自荐（推荐）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bookmarkEnd w:id="0"/>
    <w:p w14:paraId="1A61F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/>
          <w:b/>
          <w:sz w:val="18"/>
          <w:szCs w:val="18"/>
        </w:rPr>
      </w:pPr>
    </w:p>
    <w:tbl>
      <w:tblPr>
        <w:tblStyle w:val="8"/>
        <w:tblW w:w="106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1"/>
      </w:tblGrid>
      <w:tr w14:paraId="61C4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661" w:type="dxa"/>
          </w:tcPr>
          <w:p w14:paraId="22B5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16"/>
                <w:szCs w:val="16"/>
              </w:rPr>
              <w:t>（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val="en-US" w:eastAsia="zh-CN"/>
              </w:rPr>
              <w:t>参与</w:t>
            </w:r>
            <w:r>
              <w:rPr>
                <w:rFonts w:hint="eastAsia" w:ascii="仿宋" w:hAnsi="仿宋" w:eastAsia="仿宋"/>
                <w:b/>
                <w:sz w:val="16"/>
                <w:szCs w:val="16"/>
              </w:rPr>
              <w:t>类型：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16"/>
                <w:szCs w:val="16"/>
              </w:rPr>
              <w:t xml:space="preserve">综合类 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16"/>
                <w:szCs w:val="16"/>
              </w:rPr>
              <w:t xml:space="preserve">调味品 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16"/>
                <w:szCs w:val="16"/>
              </w:rPr>
              <w:t>预制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val="en-US" w:eastAsia="zh-CN"/>
              </w:rPr>
              <w:t>食品</w:t>
            </w:r>
            <w:r>
              <w:rPr>
                <w:rFonts w:hint="eastAsia" w:ascii="仿宋" w:hAnsi="仿宋" w:eastAsia="仿宋"/>
                <w:b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eastAsia="zh-CN"/>
              </w:rPr>
              <w:t>□粮油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val="en-US" w:eastAsia="zh-CN"/>
              </w:rPr>
              <w:t xml:space="preserve">与休闲（方便）食品  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val="en-US" w:eastAsia="zh-CN"/>
              </w:rPr>
              <w:t>饮料（</w:t>
            </w:r>
            <w:r>
              <w:rPr>
                <w:rFonts w:hint="eastAsia" w:ascii="仿宋" w:hAnsi="仿宋" w:eastAsia="仿宋"/>
                <w:b/>
                <w:sz w:val="16"/>
                <w:szCs w:val="16"/>
              </w:rPr>
              <w:t>乳饮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sz w:val="16"/>
                <w:szCs w:val="16"/>
                <w:lang w:val="en-US" w:eastAsia="zh-CN"/>
              </w:rPr>
              <w:t>软饮料）</w:t>
            </w:r>
            <w:r>
              <w:rPr>
                <w:rFonts w:hint="eastAsia" w:ascii="仿宋" w:hAnsi="仿宋" w:eastAsia="仿宋"/>
                <w:b/>
                <w:sz w:val="16"/>
                <w:szCs w:val="16"/>
              </w:rPr>
              <w:t>制品）</w:t>
            </w:r>
          </w:p>
        </w:tc>
      </w:tr>
    </w:tbl>
    <w:tbl>
      <w:tblPr>
        <w:tblStyle w:val="7"/>
        <w:tblpPr w:leftFromText="180" w:rightFromText="180" w:vertAnchor="text" w:tblpXSpec="center" w:tblpY="1"/>
        <w:tblOverlap w:val="never"/>
        <w:tblW w:w="10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78"/>
        <w:gridCol w:w="795"/>
        <w:gridCol w:w="1008"/>
        <w:gridCol w:w="678"/>
        <w:gridCol w:w="1119"/>
        <w:gridCol w:w="1293"/>
        <w:gridCol w:w="619"/>
        <w:gridCol w:w="673"/>
        <w:gridCol w:w="1375"/>
        <w:gridCol w:w="1300"/>
      </w:tblGrid>
      <w:tr w14:paraId="751D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06" w:type="dxa"/>
            <w:gridSpan w:val="2"/>
            <w:vMerge w:val="restart"/>
            <w:noWrap w:val="0"/>
            <w:vAlign w:val="center"/>
          </w:tcPr>
          <w:p w14:paraId="520C8F9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企业全称</w:t>
            </w:r>
          </w:p>
        </w:tc>
        <w:tc>
          <w:tcPr>
            <w:tcW w:w="4893" w:type="dxa"/>
            <w:gridSpan w:val="5"/>
            <w:vMerge w:val="restart"/>
            <w:noWrap w:val="0"/>
            <w:vAlign w:val="center"/>
          </w:tcPr>
          <w:p w14:paraId="7B90023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0"/>
                <w:lang w:val="en-US" w:eastAsia="zh-CN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7691C36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企业性质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 w14:paraId="61E1F4DE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国有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□</w:t>
            </w:r>
          </w:p>
          <w:p w14:paraId="2337739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民营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□</w:t>
            </w:r>
          </w:p>
          <w:p w14:paraId="3AA43BC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其他（</w:t>
            </w: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港澳台独资等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）</w:t>
            </w:r>
          </w:p>
        </w:tc>
      </w:tr>
      <w:tr w14:paraId="0293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06" w:type="dxa"/>
            <w:gridSpan w:val="2"/>
            <w:vMerge w:val="continue"/>
            <w:noWrap w:val="0"/>
            <w:vAlign w:val="center"/>
          </w:tcPr>
          <w:p w14:paraId="066C800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93" w:type="dxa"/>
            <w:gridSpan w:val="5"/>
            <w:vMerge w:val="continue"/>
            <w:noWrap w:val="0"/>
            <w:vAlign w:val="center"/>
          </w:tcPr>
          <w:p w14:paraId="09133C1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1251DD0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所属市州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 w14:paraId="6328A46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</w:pPr>
          </w:p>
        </w:tc>
      </w:tr>
      <w:tr w14:paraId="67D4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06" w:type="dxa"/>
            <w:gridSpan w:val="2"/>
            <w:noWrap w:val="0"/>
            <w:vAlign w:val="center"/>
          </w:tcPr>
          <w:p w14:paraId="7EB30F1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893" w:type="dxa"/>
            <w:gridSpan w:val="5"/>
            <w:noWrap w:val="0"/>
            <w:vAlign w:val="center"/>
          </w:tcPr>
          <w:p w14:paraId="360B173A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0"/>
                <w:lang w:val="en-US" w:eastAsia="zh-CN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5CDFAF3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 w14:paraId="1291489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1CF8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01" w:type="dxa"/>
            <w:gridSpan w:val="3"/>
            <w:noWrap w:val="0"/>
            <w:vAlign w:val="center"/>
          </w:tcPr>
          <w:p w14:paraId="6D010BF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02988BB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姓 名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 w14:paraId="25F1565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/>
                <w:sz w:val="24"/>
              </w:rPr>
              <w:t>职</w:t>
            </w:r>
            <w:r>
              <w:rPr>
                <w:rFonts w:ascii="仿宋" w:hAnsi="仿宋" w:eastAsia="仿宋"/>
                <w:sz w:val="24"/>
              </w:rPr>
              <w:t>务</w:t>
            </w:r>
          </w:p>
        </w:tc>
        <w:tc>
          <w:tcPr>
            <w:tcW w:w="3967" w:type="dxa"/>
            <w:gridSpan w:val="4"/>
            <w:noWrap w:val="0"/>
            <w:vAlign w:val="center"/>
          </w:tcPr>
          <w:p w14:paraId="433AABB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</w:tr>
      <w:tr w14:paraId="1AB7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01" w:type="dxa"/>
            <w:gridSpan w:val="3"/>
            <w:noWrap w:val="0"/>
            <w:vAlign w:val="center"/>
          </w:tcPr>
          <w:p w14:paraId="0C42244A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法</w:t>
            </w:r>
            <w:r>
              <w:rPr>
                <w:rFonts w:ascii="仿宋" w:hAnsi="仿宋" w:eastAsia="仿宋"/>
                <w:sz w:val="24"/>
              </w:rPr>
              <w:t>人代表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0D40061B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szCs w:val="20"/>
                <w:lang w:val="en-US" w:eastAsia="zh-CN"/>
              </w:rPr>
            </w:pPr>
          </w:p>
        </w:tc>
        <w:tc>
          <w:tcPr>
            <w:tcW w:w="2412" w:type="dxa"/>
            <w:gridSpan w:val="2"/>
            <w:noWrap w:val="0"/>
            <w:vAlign w:val="center"/>
          </w:tcPr>
          <w:p w14:paraId="514AE744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szCs w:val="20"/>
                <w:lang w:val="en-US" w:eastAsia="zh-CN"/>
              </w:rPr>
            </w:pPr>
          </w:p>
        </w:tc>
        <w:tc>
          <w:tcPr>
            <w:tcW w:w="3967" w:type="dxa"/>
            <w:gridSpan w:val="4"/>
            <w:noWrap w:val="0"/>
            <w:vAlign w:val="center"/>
          </w:tcPr>
          <w:p w14:paraId="393257EE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szCs w:val="20"/>
                <w:lang w:val="en-US" w:eastAsia="zh-CN"/>
              </w:rPr>
            </w:pPr>
          </w:p>
        </w:tc>
      </w:tr>
      <w:tr w14:paraId="15FF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01" w:type="dxa"/>
            <w:gridSpan w:val="3"/>
            <w:noWrap w:val="0"/>
            <w:vAlign w:val="center"/>
          </w:tcPr>
          <w:p w14:paraId="18ECB34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联系人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56FA1C4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</w:pPr>
          </w:p>
        </w:tc>
        <w:tc>
          <w:tcPr>
            <w:tcW w:w="2412" w:type="dxa"/>
            <w:gridSpan w:val="2"/>
            <w:noWrap w:val="0"/>
            <w:vAlign w:val="center"/>
          </w:tcPr>
          <w:p w14:paraId="269CB078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szCs w:val="20"/>
                <w:lang w:val="en-US" w:eastAsia="zh-CN"/>
              </w:rPr>
            </w:pPr>
          </w:p>
        </w:tc>
        <w:tc>
          <w:tcPr>
            <w:tcW w:w="3967" w:type="dxa"/>
            <w:gridSpan w:val="4"/>
            <w:noWrap w:val="0"/>
            <w:vAlign w:val="center"/>
          </w:tcPr>
          <w:p w14:paraId="48C9DD8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626A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801" w:type="dxa"/>
            <w:gridSpan w:val="3"/>
            <w:noWrap w:val="0"/>
            <w:vAlign w:val="center"/>
          </w:tcPr>
          <w:p w14:paraId="72DBEB9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主营业务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介绍</w:t>
            </w:r>
            <w:r>
              <w:rPr>
                <w:rFonts w:hint="eastAsia" w:ascii="仿宋" w:hAnsi="仿宋" w:eastAsia="仿宋"/>
                <w:sz w:val="24"/>
              </w:rPr>
              <w:t>（产品）</w:t>
            </w:r>
          </w:p>
        </w:tc>
        <w:tc>
          <w:tcPr>
            <w:tcW w:w="8065" w:type="dxa"/>
            <w:gridSpan w:val="8"/>
            <w:noWrap w:val="0"/>
            <w:vAlign w:val="center"/>
          </w:tcPr>
          <w:p w14:paraId="2DCDA71F">
            <w:pPr>
              <w:spacing w:line="320" w:lineRule="exact"/>
              <w:rPr>
                <w:rFonts w:ascii="仿宋" w:hAnsi="仿宋" w:eastAsia="仿宋"/>
                <w:sz w:val="24"/>
                <w:szCs w:val="20"/>
              </w:rPr>
            </w:pPr>
          </w:p>
        </w:tc>
      </w:tr>
      <w:tr w14:paraId="42F7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28" w:type="dxa"/>
            <w:noWrap w:val="0"/>
            <w:vAlign w:val="center"/>
          </w:tcPr>
          <w:p w14:paraId="439894C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</w:t>
            </w:r>
            <w:r>
              <w:rPr>
                <w:rFonts w:ascii="仿宋" w:hAnsi="仿宋" w:eastAsia="仿宋"/>
                <w:sz w:val="24"/>
              </w:rPr>
              <w:t>标</w:t>
            </w:r>
          </w:p>
          <w:p w14:paraId="3ABD419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7D67C90C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营业收入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4495E9B0">
            <w:pPr>
              <w:spacing w:line="320" w:lineRule="exact"/>
              <w:jc w:val="center"/>
              <w:rPr>
                <w:rFonts w:hint="default" w:ascii="仿宋" w:hAnsi="仿宋" w:eastAsia="仿宋"/>
                <w:w w:val="8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研发费用</w:t>
            </w:r>
          </w:p>
        </w:tc>
        <w:tc>
          <w:tcPr>
            <w:tcW w:w="1119" w:type="dxa"/>
            <w:noWrap w:val="0"/>
            <w:vAlign w:val="center"/>
          </w:tcPr>
          <w:p w14:paraId="6C755A1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0"/>
                <w:lang w:val="en-US" w:eastAsia="zh-CN"/>
              </w:rPr>
              <w:t>纳税总额</w:t>
            </w:r>
          </w:p>
        </w:tc>
        <w:tc>
          <w:tcPr>
            <w:tcW w:w="1293" w:type="dxa"/>
            <w:noWrap w:val="0"/>
            <w:vAlign w:val="center"/>
          </w:tcPr>
          <w:p w14:paraId="5B815646">
            <w:pPr>
              <w:spacing w:line="320" w:lineRule="exact"/>
              <w:jc w:val="center"/>
              <w:rPr>
                <w:rFonts w:hint="default" w:ascii="仿宋" w:hAnsi="仿宋" w:eastAsia="仿宋"/>
                <w:w w:val="9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0"/>
                <w:lang w:val="en-US" w:eastAsia="zh-CN"/>
              </w:rPr>
              <w:t>净利润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28535D51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</w:rPr>
              <w:t>资产总额</w:t>
            </w:r>
          </w:p>
        </w:tc>
        <w:tc>
          <w:tcPr>
            <w:tcW w:w="1375" w:type="dxa"/>
            <w:noWrap w:val="0"/>
            <w:vAlign w:val="center"/>
          </w:tcPr>
          <w:p w14:paraId="74D339F2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0"/>
                <w:lang w:val="en-US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0"/>
                <w:lang w:val="en-US" w:eastAsia="zh-CN"/>
              </w:rPr>
              <w:t>所有者权益</w:t>
            </w:r>
          </w:p>
        </w:tc>
        <w:tc>
          <w:tcPr>
            <w:tcW w:w="1300" w:type="dxa"/>
            <w:noWrap w:val="0"/>
            <w:vAlign w:val="center"/>
          </w:tcPr>
          <w:p w14:paraId="6DB1E632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0"/>
                <w:lang w:val="en-US" w:eastAsia="zh-CN"/>
              </w:rPr>
              <w:t>员工总数（人）</w:t>
            </w:r>
          </w:p>
        </w:tc>
      </w:tr>
      <w:tr w14:paraId="2C3F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8" w:type="dxa"/>
            <w:noWrap w:val="0"/>
            <w:vAlign w:val="center"/>
          </w:tcPr>
          <w:p w14:paraId="09DD4EB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4"/>
              </w:rPr>
              <w:t>年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58E3910E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1C127E26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BD6A9E4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488A9952">
            <w:pPr>
              <w:spacing w:line="320" w:lineRule="exact"/>
              <w:jc w:val="center"/>
              <w:rPr>
                <w:rFonts w:hint="default" w:ascii="仿宋" w:hAnsi="仿宋" w:eastAsia="仿宋"/>
                <w:spacing w:val="-2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3C0D67AD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A4F9AE5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213BF86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</w:p>
        </w:tc>
      </w:tr>
      <w:tr w14:paraId="1F69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28" w:type="dxa"/>
            <w:noWrap w:val="0"/>
            <w:vAlign w:val="center"/>
          </w:tcPr>
          <w:p w14:paraId="302F653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年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6D75F4A1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29A2A4FB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448C8D2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43CEAAE">
            <w:pPr>
              <w:spacing w:line="320" w:lineRule="exact"/>
              <w:jc w:val="center"/>
              <w:rPr>
                <w:rFonts w:hint="default" w:ascii="仿宋" w:hAnsi="仿宋" w:eastAsia="仿宋"/>
                <w:spacing w:val="-2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00AE84D2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815D450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6C6D3C7">
            <w:pPr>
              <w:spacing w:line="32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</w:p>
        </w:tc>
      </w:tr>
      <w:tr w14:paraId="449B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128" w:type="dxa"/>
            <w:noWrap w:val="0"/>
            <w:vAlign w:val="center"/>
          </w:tcPr>
          <w:p w14:paraId="3969C37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企业信息</w:t>
            </w:r>
          </w:p>
        </w:tc>
        <w:tc>
          <w:tcPr>
            <w:tcW w:w="9738" w:type="dxa"/>
            <w:gridSpan w:val="10"/>
            <w:noWrap w:val="0"/>
            <w:vAlign w:val="center"/>
          </w:tcPr>
          <w:p w14:paraId="30BD6169">
            <w:pPr>
              <w:spacing w:line="320" w:lineRule="exact"/>
              <w:ind w:left="240" w:hanging="240" w:hangingChars="1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.依据第一主营业务，本企业属于：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调味品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预制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食品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□粮油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与休闲（方便）食品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加工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饮料（</w:t>
            </w:r>
            <w:r>
              <w:rPr>
                <w:rFonts w:hint="eastAsia" w:ascii="仿宋" w:hAnsi="仿宋" w:eastAsia="仿宋"/>
                <w:sz w:val="24"/>
              </w:rPr>
              <w:t>乳饮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软饮料）</w:t>
            </w:r>
            <w:r>
              <w:rPr>
                <w:rFonts w:hint="eastAsia" w:ascii="仿宋" w:hAnsi="仿宋" w:eastAsia="仿宋"/>
                <w:sz w:val="24"/>
              </w:rPr>
              <w:t>制品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其它</w:t>
            </w:r>
            <w:r>
              <w:rPr>
                <w:rFonts w:ascii="仿宋" w:hAnsi="仿宋" w:eastAsia="仿宋"/>
                <w:sz w:val="24"/>
              </w:rPr>
              <w:t>。请选择其中一项上</w:t>
            </w:r>
            <w:r>
              <w:rPr>
                <w:rFonts w:hint="eastAsia" w:ascii="仿宋" w:hAnsi="仿宋" w:eastAsia="仿宋"/>
                <w:sz w:val="24"/>
              </w:rPr>
              <w:t>打“√”。</w:t>
            </w:r>
          </w:p>
          <w:p w14:paraId="1376774C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.本企业成立的时间（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），</w:t>
            </w:r>
            <w:r>
              <w:rPr>
                <w:rFonts w:ascii="仿宋" w:hAnsi="仿宋" w:eastAsia="仿宋"/>
                <w:sz w:val="24"/>
              </w:rPr>
              <w:t>截止20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年底，拥有全资和控股子公司（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）家，参股公司（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）家，分公司（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）家。</w:t>
            </w:r>
          </w:p>
          <w:p w14:paraId="3A18C1EA">
            <w:pPr>
              <w:spacing w:line="320" w:lineRule="exact"/>
              <w:ind w:left="240" w:hanging="240" w:hanging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3.截止202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年底，本</w:t>
            </w:r>
            <w:r>
              <w:rPr>
                <w:rFonts w:ascii="仿宋" w:hAnsi="仿宋" w:eastAsia="仿宋"/>
                <w:sz w:val="24"/>
              </w:rPr>
              <w:t>企业</w:t>
            </w:r>
            <w:r>
              <w:rPr>
                <w:rFonts w:hint="eastAsia" w:ascii="仿宋" w:hAnsi="仿宋" w:eastAsia="仿宋"/>
                <w:sz w:val="24"/>
              </w:rPr>
              <w:t>拥有专利（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）项，其中发明专利（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）项。</w:t>
            </w:r>
          </w:p>
          <w:p w14:paraId="45F3003B">
            <w:pPr>
              <w:spacing w:line="320" w:lineRule="exact"/>
              <w:ind w:left="240" w:hanging="240" w:hanging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4.本企业参与形成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sz w:val="24"/>
              </w:rPr>
              <w:t>国家或行业标准（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）项、国际标准（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）项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地方标准（    ）项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 w14:paraId="168D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3809" w:type="dxa"/>
            <w:gridSpan w:val="4"/>
            <w:noWrap w:val="0"/>
            <w:vAlign w:val="center"/>
          </w:tcPr>
          <w:p w14:paraId="35583074"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法人代表（签字）：</w:t>
            </w:r>
          </w:p>
          <w:p w14:paraId="27E06579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 w14:paraId="0C05C513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企业（盖章）：</w:t>
            </w:r>
          </w:p>
          <w:p w14:paraId="01D296DD"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 w14:paraId="4CE9DDA9">
            <w:pPr>
              <w:spacing w:line="320" w:lineRule="exact"/>
              <w:ind w:left="220" w:leftChars="105" w:firstLine="840" w:firstLineChars="350"/>
              <w:rPr>
                <w:rFonts w:ascii="仿宋" w:hAnsi="仿宋" w:eastAsia="仿宋"/>
                <w:sz w:val="24"/>
              </w:rPr>
            </w:pPr>
          </w:p>
          <w:p w14:paraId="403CDE66">
            <w:pPr>
              <w:spacing w:line="320" w:lineRule="exact"/>
              <w:ind w:left="220" w:leftChars="105"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4"/>
              </w:rPr>
              <w:t xml:space="preserve">年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3709" w:type="dxa"/>
            <w:gridSpan w:val="4"/>
            <w:noWrap w:val="0"/>
            <w:vAlign w:val="center"/>
          </w:tcPr>
          <w:p w14:paraId="28532026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指标数据属实。</w:t>
            </w:r>
          </w:p>
          <w:p w14:paraId="1276EFA4">
            <w:pPr>
              <w:spacing w:line="32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 w14:paraId="0AEA0E31"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主管财务负责人（签字）：</w:t>
            </w:r>
          </w:p>
          <w:p w14:paraId="0E2A540D">
            <w:pPr>
              <w:rPr>
                <w:rFonts w:ascii="仿宋" w:hAnsi="仿宋" w:eastAsia="仿宋"/>
                <w:sz w:val="24"/>
              </w:rPr>
            </w:pPr>
          </w:p>
          <w:p w14:paraId="4CDDBB00">
            <w:pPr>
              <w:rPr>
                <w:rFonts w:ascii="仿宋" w:hAnsi="仿宋" w:eastAsia="仿宋"/>
                <w:sz w:val="24"/>
              </w:rPr>
            </w:pPr>
          </w:p>
          <w:p w14:paraId="49844CD6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10ACFBB3">
            <w:pPr>
              <w:ind w:firstLine="240" w:firstLineChars="1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（无法提供已审计的财务报表）政府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/>
                <w:sz w:val="24"/>
              </w:rPr>
              <w:t>部门盖章确认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 w14:paraId="02D01DF7">
            <w:pPr>
              <w:ind w:firstLine="240" w:firstLineChars="100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1B403618"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33749954">
            <w:pPr>
              <w:ind w:firstLine="1200" w:firstLineChars="500"/>
              <w:rPr>
                <w:rFonts w:ascii="仿宋" w:hAnsi="仿宋" w:eastAsia="仿宋"/>
                <w:sz w:val="24"/>
              </w:rPr>
            </w:pPr>
          </w:p>
          <w:p w14:paraId="6D471EAF">
            <w:pPr>
              <w:ind w:firstLine="1200" w:firstLineChars="5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6ADDDA1F">
      <w:pPr>
        <w:spacing w:line="460" w:lineRule="exact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2098" w:right="1474" w:bottom="1928" w:left="1587" w:header="851" w:footer="170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A738C5-E216-43C0-9C67-DFBE58B70B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0D951C-DFDA-44C7-A326-2580069E81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24EE87-D35C-4486-B787-57E708326C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C4DE9"/>
    <w:rsid w:val="00AE5C95"/>
    <w:rsid w:val="01814462"/>
    <w:rsid w:val="02B871DB"/>
    <w:rsid w:val="046917C8"/>
    <w:rsid w:val="05D16CD0"/>
    <w:rsid w:val="06BE418C"/>
    <w:rsid w:val="07097292"/>
    <w:rsid w:val="0ABE2142"/>
    <w:rsid w:val="0BB579E9"/>
    <w:rsid w:val="0BFA1595"/>
    <w:rsid w:val="0DE63E89"/>
    <w:rsid w:val="0ED9579C"/>
    <w:rsid w:val="0F424AB3"/>
    <w:rsid w:val="1012778E"/>
    <w:rsid w:val="16314110"/>
    <w:rsid w:val="17007DD3"/>
    <w:rsid w:val="17D66D1D"/>
    <w:rsid w:val="18375C60"/>
    <w:rsid w:val="1B5D6A61"/>
    <w:rsid w:val="1DF82B75"/>
    <w:rsid w:val="1EA21A51"/>
    <w:rsid w:val="1EB003A0"/>
    <w:rsid w:val="1F1D16D5"/>
    <w:rsid w:val="1F470B15"/>
    <w:rsid w:val="203B7C18"/>
    <w:rsid w:val="204325FB"/>
    <w:rsid w:val="210607D0"/>
    <w:rsid w:val="216058A9"/>
    <w:rsid w:val="21C66F9D"/>
    <w:rsid w:val="22794E74"/>
    <w:rsid w:val="244020ED"/>
    <w:rsid w:val="24516B08"/>
    <w:rsid w:val="24CF521F"/>
    <w:rsid w:val="25B44364"/>
    <w:rsid w:val="281C077C"/>
    <w:rsid w:val="28DC725B"/>
    <w:rsid w:val="28DF4EFC"/>
    <w:rsid w:val="2A692ABA"/>
    <w:rsid w:val="2ABD45AE"/>
    <w:rsid w:val="2C7C61A2"/>
    <w:rsid w:val="2F2D14C0"/>
    <w:rsid w:val="2F731071"/>
    <w:rsid w:val="3416529E"/>
    <w:rsid w:val="343802B9"/>
    <w:rsid w:val="34F5482E"/>
    <w:rsid w:val="35313D1A"/>
    <w:rsid w:val="35614940"/>
    <w:rsid w:val="366D4898"/>
    <w:rsid w:val="36CE3589"/>
    <w:rsid w:val="38A748FD"/>
    <w:rsid w:val="38F245D4"/>
    <w:rsid w:val="3AD05600"/>
    <w:rsid w:val="3B0E18C4"/>
    <w:rsid w:val="3B745A56"/>
    <w:rsid w:val="3E9F47C6"/>
    <w:rsid w:val="3F1237F0"/>
    <w:rsid w:val="3F5730C2"/>
    <w:rsid w:val="3F891AC3"/>
    <w:rsid w:val="414C4DE9"/>
    <w:rsid w:val="421364D5"/>
    <w:rsid w:val="42C561E6"/>
    <w:rsid w:val="437468EE"/>
    <w:rsid w:val="445F4C0B"/>
    <w:rsid w:val="449F0313"/>
    <w:rsid w:val="45163B28"/>
    <w:rsid w:val="459676B4"/>
    <w:rsid w:val="47ED5839"/>
    <w:rsid w:val="48DD37B2"/>
    <w:rsid w:val="4B101F6A"/>
    <w:rsid w:val="4BF03DCE"/>
    <w:rsid w:val="4C563ECE"/>
    <w:rsid w:val="4C793B3F"/>
    <w:rsid w:val="4CED7F85"/>
    <w:rsid w:val="4DD51249"/>
    <w:rsid w:val="4F887FCD"/>
    <w:rsid w:val="533D0D5E"/>
    <w:rsid w:val="549E4143"/>
    <w:rsid w:val="54A86D6F"/>
    <w:rsid w:val="57C57C38"/>
    <w:rsid w:val="58E750B3"/>
    <w:rsid w:val="5AC71225"/>
    <w:rsid w:val="5E912C90"/>
    <w:rsid w:val="60AB13A6"/>
    <w:rsid w:val="61F258D3"/>
    <w:rsid w:val="62BA0AE5"/>
    <w:rsid w:val="63394662"/>
    <w:rsid w:val="634671A7"/>
    <w:rsid w:val="669138B8"/>
    <w:rsid w:val="669C24AC"/>
    <w:rsid w:val="66CB62AD"/>
    <w:rsid w:val="66DB6DE2"/>
    <w:rsid w:val="6CC92D6A"/>
    <w:rsid w:val="6D695EBB"/>
    <w:rsid w:val="6F1F1133"/>
    <w:rsid w:val="704E4817"/>
    <w:rsid w:val="72047362"/>
    <w:rsid w:val="72491960"/>
    <w:rsid w:val="73AB2045"/>
    <w:rsid w:val="73F04BA5"/>
    <w:rsid w:val="74473F58"/>
    <w:rsid w:val="749934FC"/>
    <w:rsid w:val="77CA50CB"/>
    <w:rsid w:val="78FF6540"/>
    <w:rsid w:val="79133C51"/>
    <w:rsid w:val="79E17BAC"/>
    <w:rsid w:val="7B3307AF"/>
    <w:rsid w:val="7B5B420B"/>
    <w:rsid w:val="7CBF3648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452</Characters>
  <Lines>0</Lines>
  <Paragraphs>0</Paragraphs>
  <TotalTime>0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2024-12-01T11:26:00Z</dcterms:created>
  <dc:creator>冉淋源</dc:creator>
  <cp:lastModifiedBy>Gitanes</cp:lastModifiedBy>
  <cp:lastPrinted>2025-04-21T07:53:00Z</cp:lastPrinted>
  <dcterms:modified xsi:type="dcterms:W3CDTF">2026-02-02T05:01:44Z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AE10D77D086A4B74A957E9BC3DD1A370_13</vt:lpwstr>
  </property>
  <property fmtid="{D5CDD505-2E9C-101B-9397-08002B2CF9AE}" pid="4" name="KSOTemplateDocerSaveRecord">
    <vt:lpwstr>eyJoZGlkIjoiNGMxZWM4ODdjNzNhMDY5MDZiMTFhYTMxZmU5ZThiZmQiLCJ1c2VySWQiOiIzMDQ0NzU4OTEifQ==</vt:lpwstr>
  </property>
</Properties>
</file>